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"/>
        <w:gridCol w:w="4748"/>
        <w:gridCol w:w="1561"/>
        <w:gridCol w:w="1190"/>
        <w:gridCol w:w="1049"/>
      </w:tblGrid>
      <w:tr w:rsidR="007D2367" w14:paraId="758C44F0" w14:textId="75B3BD18" w:rsidTr="007D2367">
        <w:tc>
          <w:tcPr>
            <w:tcW w:w="802" w:type="dxa"/>
          </w:tcPr>
          <w:p w14:paraId="5810F4A6" w14:textId="4FDC9C1C" w:rsidR="007D2367" w:rsidRDefault="007D2367">
            <w:r>
              <w:t>Clause</w:t>
            </w:r>
          </w:p>
        </w:tc>
        <w:tc>
          <w:tcPr>
            <w:tcW w:w="4748" w:type="dxa"/>
          </w:tcPr>
          <w:p w14:paraId="1D8679B8" w14:textId="63C44C80" w:rsidR="007D2367" w:rsidRDefault="007D2367">
            <w:r>
              <w:t>Requirement</w:t>
            </w:r>
          </w:p>
        </w:tc>
        <w:tc>
          <w:tcPr>
            <w:tcW w:w="1561" w:type="dxa"/>
          </w:tcPr>
          <w:p w14:paraId="4AF85385" w14:textId="3A4DF633" w:rsidR="007D2367" w:rsidRDefault="007D2367">
            <w:r>
              <w:t xml:space="preserve">What Is It </w:t>
            </w:r>
            <w:proofErr w:type="gramStart"/>
            <w:r>
              <w:t>In</w:t>
            </w:r>
            <w:proofErr w:type="gramEnd"/>
            <w:r>
              <w:t xml:space="preserve"> Your System?</w:t>
            </w:r>
          </w:p>
        </w:tc>
        <w:tc>
          <w:tcPr>
            <w:tcW w:w="1190" w:type="dxa"/>
          </w:tcPr>
          <w:p w14:paraId="33A900B1" w14:textId="61C01640" w:rsidR="007D2367" w:rsidRDefault="007D2367">
            <w:r>
              <w:t>Where Do You Return?</w:t>
            </w:r>
          </w:p>
        </w:tc>
        <w:tc>
          <w:tcPr>
            <w:tcW w:w="1049" w:type="dxa"/>
          </w:tcPr>
          <w:p w14:paraId="0B6A2A52" w14:textId="4D2AFC95" w:rsidR="007D2367" w:rsidRDefault="007D2367">
            <w:r>
              <w:t>How Long Do You Retain?</w:t>
            </w:r>
          </w:p>
        </w:tc>
      </w:tr>
      <w:tr w:rsidR="007D2367" w14:paraId="1DAED780" w14:textId="02E65526" w:rsidTr="007D2367">
        <w:tc>
          <w:tcPr>
            <w:tcW w:w="802" w:type="dxa"/>
          </w:tcPr>
          <w:p w14:paraId="213DA5B3" w14:textId="704B0CA0" w:rsidR="007D2367" w:rsidRDefault="007D2367">
            <w:r>
              <w:t>4.3</w:t>
            </w:r>
          </w:p>
        </w:tc>
        <w:tc>
          <w:tcPr>
            <w:tcW w:w="4748" w:type="dxa"/>
          </w:tcPr>
          <w:p w14:paraId="550A76E7" w14:textId="7DD045D5" w:rsidR="007D2367" w:rsidRDefault="007D2367">
            <w:r>
              <w:t>Scope of the management system</w:t>
            </w:r>
          </w:p>
        </w:tc>
        <w:tc>
          <w:tcPr>
            <w:tcW w:w="1561" w:type="dxa"/>
          </w:tcPr>
          <w:p w14:paraId="0D806293" w14:textId="77777777" w:rsidR="007D2367" w:rsidRDefault="007D2367"/>
        </w:tc>
        <w:tc>
          <w:tcPr>
            <w:tcW w:w="1190" w:type="dxa"/>
          </w:tcPr>
          <w:p w14:paraId="11524F09" w14:textId="77777777" w:rsidR="007D2367" w:rsidRDefault="007D2367"/>
        </w:tc>
        <w:tc>
          <w:tcPr>
            <w:tcW w:w="1049" w:type="dxa"/>
          </w:tcPr>
          <w:p w14:paraId="595D3F9C" w14:textId="77777777" w:rsidR="007D2367" w:rsidRDefault="007D2367"/>
        </w:tc>
      </w:tr>
      <w:tr w:rsidR="007D2367" w14:paraId="2669760B" w14:textId="695E3557" w:rsidTr="007D2367">
        <w:tc>
          <w:tcPr>
            <w:tcW w:w="802" w:type="dxa"/>
          </w:tcPr>
          <w:p w14:paraId="578E0B10" w14:textId="7D582CD0" w:rsidR="007D2367" w:rsidRDefault="007D2367">
            <w:r>
              <w:t>5.2</w:t>
            </w:r>
          </w:p>
        </w:tc>
        <w:tc>
          <w:tcPr>
            <w:tcW w:w="4748" w:type="dxa"/>
          </w:tcPr>
          <w:p w14:paraId="7F4B3C2D" w14:textId="5D89B8A0" w:rsidR="007D2367" w:rsidRDefault="007D2367">
            <w:r>
              <w:t>Environmental Policy</w:t>
            </w:r>
          </w:p>
        </w:tc>
        <w:tc>
          <w:tcPr>
            <w:tcW w:w="1561" w:type="dxa"/>
          </w:tcPr>
          <w:p w14:paraId="0450829D" w14:textId="77777777" w:rsidR="007D2367" w:rsidRDefault="007D2367"/>
        </w:tc>
        <w:tc>
          <w:tcPr>
            <w:tcW w:w="1190" w:type="dxa"/>
          </w:tcPr>
          <w:p w14:paraId="1FAF62AE" w14:textId="77777777" w:rsidR="007D2367" w:rsidRDefault="007D2367"/>
        </w:tc>
        <w:tc>
          <w:tcPr>
            <w:tcW w:w="1049" w:type="dxa"/>
          </w:tcPr>
          <w:p w14:paraId="5E312A23" w14:textId="77777777" w:rsidR="007D2367" w:rsidRDefault="007D2367"/>
        </w:tc>
      </w:tr>
      <w:tr w:rsidR="007D2367" w14:paraId="51643447" w14:textId="1F2A7142" w:rsidTr="007D2367">
        <w:tc>
          <w:tcPr>
            <w:tcW w:w="802" w:type="dxa"/>
          </w:tcPr>
          <w:p w14:paraId="36E24CC1" w14:textId="63D9A2ED" w:rsidR="007D2367" w:rsidRDefault="007D2367">
            <w:r>
              <w:t>6.1.1</w:t>
            </w:r>
          </w:p>
        </w:tc>
        <w:tc>
          <w:tcPr>
            <w:tcW w:w="4748" w:type="dxa"/>
          </w:tcPr>
          <w:p w14:paraId="22A749E7" w14:textId="77D284F6" w:rsidR="007D2367" w:rsidRDefault="007D2367">
            <w:r>
              <w:t>Risks and Opportunities, Processes needed in 6.1.1 to 6.1.4 to the extent necessary to have confidence they are carried out as planned</w:t>
            </w:r>
          </w:p>
        </w:tc>
        <w:tc>
          <w:tcPr>
            <w:tcW w:w="1561" w:type="dxa"/>
          </w:tcPr>
          <w:p w14:paraId="06CAE8D4" w14:textId="77777777" w:rsidR="007D2367" w:rsidRDefault="007D2367"/>
        </w:tc>
        <w:tc>
          <w:tcPr>
            <w:tcW w:w="1190" w:type="dxa"/>
          </w:tcPr>
          <w:p w14:paraId="3152D28D" w14:textId="77777777" w:rsidR="007D2367" w:rsidRDefault="007D2367"/>
        </w:tc>
        <w:tc>
          <w:tcPr>
            <w:tcW w:w="1049" w:type="dxa"/>
          </w:tcPr>
          <w:p w14:paraId="3A47C413" w14:textId="77777777" w:rsidR="007D2367" w:rsidRDefault="007D2367"/>
        </w:tc>
      </w:tr>
      <w:tr w:rsidR="007D2367" w14:paraId="014D19C7" w14:textId="6E39D13C" w:rsidTr="007D2367">
        <w:tc>
          <w:tcPr>
            <w:tcW w:w="802" w:type="dxa"/>
          </w:tcPr>
          <w:p w14:paraId="0C366575" w14:textId="7453E286" w:rsidR="007D2367" w:rsidRDefault="007D2367">
            <w:r>
              <w:t>6.1.2</w:t>
            </w:r>
          </w:p>
        </w:tc>
        <w:tc>
          <w:tcPr>
            <w:tcW w:w="4748" w:type="dxa"/>
          </w:tcPr>
          <w:p w14:paraId="1DDEEEEE" w14:textId="46C8126F" w:rsidR="007D2367" w:rsidRDefault="007D2367">
            <w:r>
              <w:t>Environmental aspects and associated environmental impacts; criteria used to determine its significant environmental aspects, and significant environmental aspects.</w:t>
            </w:r>
          </w:p>
        </w:tc>
        <w:tc>
          <w:tcPr>
            <w:tcW w:w="1561" w:type="dxa"/>
          </w:tcPr>
          <w:p w14:paraId="0C80E77F" w14:textId="77777777" w:rsidR="007D2367" w:rsidRDefault="007D2367"/>
        </w:tc>
        <w:tc>
          <w:tcPr>
            <w:tcW w:w="1190" w:type="dxa"/>
          </w:tcPr>
          <w:p w14:paraId="483DAE1B" w14:textId="77777777" w:rsidR="007D2367" w:rsidRDefault="007D2367"/>
        </w:tc>
        <w:tc>
          <w:tcPr>
            <w:tcW w:w="1049" w:type="dxa"/>
          </w:tcPr>
          <w:p w14:paraId="3B1CDDD0" w14:textId="77777777" w:rsidR="007D2367" w:rsidRDefault="007D2367"/>
        </w:tc>
      </w:tr>
      <w:tr w:rsidR="007D2367" w14:paraId="2938EA95" w14:textId="5D764782" w:rsidTr="007D2367">
        <w:tc>
          <w:tcPr>
            <w:tcW w:w="802" w:type="dxa"/>
          </w:tcPr>
          <w:p w14:paraId="05E2A437" w14:textId="1720242D" w:rsidR="007D2367" w:rsidRDefault="007D2367">
            <w:r>
              <w:t>6.1.3</w:t>
            </w:r>
          </w:p>
        </w:tc>
        <w:tc>
          <w:tcPr>
            <w:tcW w:w="4748" w:type="dxa"/>
          </w:tcPr>
          <w:p w14:paraId="62C278F1" w14:textId="4E8F37BA" w:rsidR="007D2367" w:rsidRDefault="007D2367">
            <w:r>
              <w:t>Compliance Obligations</w:t>
            </w:r>
          </w:p>
        </w:tc>
        <w:tc>
          <w:tcPr>
            <w:tcW w:w="1561" w:type="dxa"/>
          </w:tcPr>
          <w:p w14:paraId="59A6AC45" w14:textId="77777777" w:rsidR="007D2367" w:rsidRDefault="007D2367"/>
        </w:tc>
        <w:tc>
          <w:tcPr>
            <w:tcW w:w="1190" w:type="dxa"/>
          </w:tcPr>
          <w:p w14:paraId="6A2BB12D" w14:textId="77777777" w:rsidR="007D2367" w:rsidRDefault="007D2367"/>
        </w:tc>
        <w:tc>
          <w:tcPr>
            <w:tcW w:w="1049" w:type="dxa"/>
          </w:tcPr>
          <w:p w14:paraId="1DA222FD" w14:textId="77777777" w:rsidR="007D2367" w:rsidRDefault="007D2367"/>
        </w:tc>
      </w:tr>
      <w:tr w:rsidR="007D2367" w14:paraId="22BA33B5" w14:textId="702518CD" w:rsidTr="007D2367">
        <w:tc>
          <w:tcPr>
            <w:tcW w:w="802" w:type="dxa"/>
          </w:tcPr>
          <w:p w14:paraId="078C2ACD" w14:textId="0EB693AF" w:rsidR="007D2367" w:rsidRDefault="007D2367">
            <w:r>
              <w:t>6.2.1</w:t>
            </w:r>
          </w:p>
        </w:tc>
        <w:tc>
          <w:tcPr>
            <w:tcW w:w="4748" w:type="dxa"/>
          </w:tcPr>
          <w:p w14:paraId="2752B7B1" w14:textId="669D7E2B" w:rsidR="007D2367" w:rsidRDefault="007D2367">
            <w:r>
              <w:t>Environmental Objectives</w:t>
            </w:r>
          </w:p>
        </w:tc>
        <w:tc>
          <w:tcPr>
            <w:tcW w:w="1561" w:type="dxa"/>
          </w:tcPr>
          <w:p w14:paraId="2B5DC423" w14:textId="77777777" w:rsidR="007D2367" w:rsidRDefault="007D2367"/>
        </w:tc>
        <w:tc>
          <w:tcPr>
            <w:tcW w:w="1190" w:type="dxa"/>
          </w:tcPr>
          <w:p w14:paraId="473A4D74" w14:textId="77777777" w:rsidR="007D2367" w:rsidRDefault="007D2367"/>
        </w:tc>
        <w:tc>
          <w:tcPr>
            <w:tcW w:w="1049" w:type="dxa"/>
          </w:tcPr>
          <w:p w14:paraId="5A3568F5" w14:textId="77777777" w:rsidR="007D2367" w:rsidRDefault="007D2367"/>
        </w:tc>
      </w:tr>
      <w:tr w:rsidR="007D2367" w14:paraId="3176E3F8" w14:textId="4E085BD7" w:rsidTr="007D2367">
        <w:tc>
          <w:tcPr>
            <w:tcW w:w="802" w:type="dxa"/>
          </w:tcPr>
          <w:p w14:paraId="5C5E750D" w14:textId="5E0DAC03" w:rsidR="007D2367" w:rsidRDefault="007D2367">
            <w:r>
              <w:t>7.2</w:t>
            </w:r>
          </w:p>
        </w:tc>
        <w:tc>
          <w:tcPr>
            <w:tcW w:w="4748" w:type="dxa"/>
          </w:tcPr>
          <w:p w14:paraId="2EBD6CCF" w14:textId="35476727" w:rsidR="007D2367" w:rsidRDefault="007D2367">
            <w:r>
              <w:t>Evidence of Competence</w:t>
            </w:r>
          </w:p>
        </w:tc>
        <w:tc>
          <w:tcPr>
            <w:tcW w:w="1561" w:type="dxa"/>
          </w:tcPr>
          <w:p w14:paraId="3404090E" w14:textId="77777777" w:rsidR="007D2367" w:rsidRDefault="007D2367"/>
        </w:tc>
        <w:tc>
          <w:tcPr>
            <w:tcW w:w="1190" w:type="dxa"/>
          </w:tcPr>
          <w:p w14:paraId="19DC3F58" w14:textId="77777777" w:rsidR="007D2367" w:rsidRDefault="007D2367"/>
        </w:tc>
        <w:tc>
          <w:tcPr>
            <w:tcW w:w="1049" w:type="dxa"/>
          </w:tcPr>
          <w:p w14:paraId="31B822F8" w14:textId="77777777" w:rsidR="007D2367" w:rsidRDefault="007D2367"/>
        </w:tc>
      </w:tr>
      <w:tr w:rsidR="007D2367" w14:paraId="375DDE44" w14:textId="77777777" w:rsidTr="007D2367">
        <w:tc>
          <w:tcPr>
            <w:tcW w:w="802" w:type="dxa"/>
          </w:tcPr>
          <w:p w14:paraId="3887A01F" w14:textId="6CA2592B" w:rsidR="007D2367" w:rsidRDefault="007D2367">
            <w:r>
              <w:t>7.4.1</w:t>
            </w:r>
          </w:p>
        </w:tc>
        <w:tc>
          <w:tcPr>
            <w:tcW w:w="4748" w:type="dxa"/>
          </w:tcPr>
          <w:p w14:paraId="4616A8EB" w14:textId="28F3F972" w:rsidR="007D2367" w:rsidRDefault="007D2367">
            <w:r>
              <w:t>Evid</w:t>
            </w:r>
            <w:r w:rsidR="00DA465A">
              <w:t>en</w:t>
            </w:r>
            <w:r>
              <w:t>ce of communications</w:t>
            </w:r>
          </w:p>
        </w:tc>
        <w:tc>
          <w:tcPr>
            <w:tcW w:w="1561" w:type="dxa"/>
          </w:tcPr>
          <w:p w14:paraId="6E5B092C" w14:textId="77777777" w:rsidR="007D2367" w:rsidRDefault="007D2367"/>
        </w:tc>
        <w:tc>
          <w:tcPr>
            <w:tcW w:w="1190" w:type="dxa"/>
          </w:tcPr>
          <w:p w14:paraId="357BD9F7" w14:textId="77777777" w:rsidR="007D2367" w:rsidRDefault="007D2367"/>
        </w:tc>
        <w:tc>
          <w:tcPr>
            <w:tcW w:w="1049" w:type="dxa"/>
          </w:tcPr>
          <w:p w14:paraId="6B65B1AB" w14:textId="77777777" w:rsidR="007D2367" w:rsidRDefault="007D2367"/>
        </w:tc>
      </w:tr>
      <w:tr w:rsidR="007D2367" w14:paraId="13FBB297" w14:textId="77777777" w:rsidTr="007D2367">
        <w:tc>
          <w:tcPr>
            <w:tcW w:w="802" w:type="dxa"/>
          </w:tcPr>
          <w:p w14:paraId="42734C1E" w14:textId="448DC347" w:rsidR="007D2367" w:rsidRDefault="00DA465A">
            <w:r>
              <w:t>8.1</w:t>
            </w:r>
          </w:p>
        </w:tc>
        <w:tc>
          <w:tcPr>
            <w:tcW w:w="4748" w:type="dxa"/>
          </w:tcPr>
          <w:p w14:paraId="5C3BFCFA" w14:textId="60E6366E" w:rsidR="007D2367" w:rsidRDefault="00DA465A">
            <w:r>
              <w:t>Evidence processes have been carried out as planned (operational controls)</w:t>
            </w:r>
          </w:p>
        </w:tc>
        <w:tc>
          <w:tcPr>
            <w:tcW w:w="1561" w:type="dxa"/>
          </w:tcPr>
          <w:p w14:paraId="0464FA1C" w14:textId="77777777" w:rsidR="007D2367" w:rsidRDefault="007D2367"/>
        </w:tc>
        <w:tc>
          <w:tcPr>
            <w:tcW w:w="1190" w:type="dxa"/>
          </w:tcPr>
          <w:p w14:paraId="30DBBE3E" w14:textId="77777777" w:rsidR="007D2367" w:rsidRDefault="007D2367"/>
        </w:tc>
        <w:tc>
          <w:tcPr>
            <w:tcW w:w="1049" w:type="dxa"/>
          </w:tcPr>
          <w:p w14:paraId="791E2198" w14:textId="77777777" w:rsidR="007D2367" w:rsidRDefault="007D2367"/>
        </w:tc>
      </w:tr>
      <w:tr w:rsidR="00385B21" w14:paraId="277A9E98" w14:textId="77777777" w:rsidTr="007D2367">
        <w:tc>
          <w:tcPr>
            <w:tcW w:w="802" w:type="dxa"/>
          </w:tcPr>
          <w:p w14:paraId="64D7472F" w14:textId="1A1FAADF" w:rsidR="00385B21" w:rsidRDefault="00385B21">
            <w:r>
              <w:t>8.2</w:t>
            </w:r>
            <w:bookmarkStart w:id="0" w:name="_GoBack"/>
            <w:bookmarkEnd w:id="0"/>
          </w:p>
        </w:tc>
        <w:tc>
          <w:tcPr>
            <w:tcW w:w="4748" w:type="dxa"/>
          </w:tcPr>
          <w:p w14:paraId="31D2C917" w14:textId="1BC02C72" w:rsidR="00385B21" w:rsidRDefault="002E2A58">
            <w:r>
              <w:t>Emergency response planning and testing</w:t>
            </w:r>
          </w:p>
        </w:tc>
        <w:tc>
          <w:tcPr>
            <w:tcW w:w="1561" w:type="dxa"/>
          </w:tcPr>
          <w:p w14:paraId="7E794A39" w14:textId="77777777" w:rsidR="00385B21" w:rsidRDefault="00385B21"/>
        </w:tc>
        <w:tc>
          <w:tcPr>
            <w:tcW w:w="1190" w:type="dxa"/>
          </w:tcPr>
          <w:p w14:paraId="0E2168DE" w14:textId="77777777" w:rsidR="00385B21" w:rsidRDefault="00385B21"/>
        </w:tc>
        <w:tc>
          <w:tcPr>
            <w:tcW w:w="1049" w:type="dxa"/>
          </w:tcPr>
          <w:p w14:paraId="32C0BF60" w14:textId="77777777" w:rsidR="00385B21" w:rsidRDefault="00385B21"/>
        </w:tc>
      </w:tr>
      <w:tr w:rsidR="007D2367" w14:paraId="0ADFFD71" w14:textId="77777777" w:rsidTr="007D2367">
        <w:tc>
          <w:tcPr>
            <w:tcW w:w="802" w:type="dxa"/>
          </w:tcPr>
          <w:p w14:paraId="26389504" w14:textId="3372E580" w:rsidR="007D2367" w:rsidRDefault="00DA465A">
            <w:r>
              <w:t>9.1.1</w:t>
            </w:r>
          </w:p>
        </w:tc>
        <w:tc>
          <w:tcPr>
            <w:tcW w:w="4748" w:type="dxa"/>
          </w:tcPr>
          <w:p w14:paraId="63B97A97" w14:textId="74335FFB" w:rsidR="007D2367" w:rsidRDefault="00DA465A">
            <w:r>
              <w:t>Evidence of monitoring, measurement, analysis, and evaluation results</w:t>
            </w:r>
          </w:p>
        </w:tc>
        <w:tc>
          <w:tcPr>
            <w:tcW w:w="1561" w:type="dxa"/>
          </w:tcPr>
          <w:p w14:paraId="5DA0DF46" w14:textId="77777777" w:rsidR="007D2367" w:rsidRDefault="007D2367"/>
        </w:tc>
        <w:tc>
          <w:tcPr>
            <w:tcW w:w="1190" w:type="dxa"/>
          </w:tcPr>
          <w:p w14:paraId="7FA27A42" w14:textId="77777777" w:rsidR="007D2367" w:rsidRDefault="007D2367"/>
        </w:tc>
        <w:tc>
          <w:tcPr>
            <w:tcW w:w="1049" w:type="dxa"/>
          </w:tcPr>
          <w:p w14:paraId="17394385" w14:textId="77777777" w:rsidR="007D2367" w:rsidRDefault="007D2367"/>
        </w:tc>
      </w:tr>
      <w:tr w:rsidR="007D2367" w14:paraId="7CD9C540" w14:textId="77777777" w:rsidTr="007D2367">
        <w:tc>
          <w:tcPr>
            <w:tcW w:w="802" w:type="dxa"/>
          </w:tcPr>
          <w:p w14:paraId="0A54CDA6" w14:textId="41F049E3" w:rsidR="007D2367" w:rsidRDefault="00DA465A">
            <w:r>
              <w:t>9.1.2</w:t>
            </w:r>
          </w:p>
        </w:tc>
        <w:tc>
          <w:tcPr>
            <w:tcW w:w="4748" w:type="dxa"/>
          </w:tcPr>
          <w:p w14:paraId="72621C4A" w14:textId="5D86309A" w:rsidR="007D2367" w:rsidRDefault="00DA465A">
            <w:r>
              <w:t>Evidence of compliance evaluation results</w:t>
            </w:r>
          </w:p>
        </w:tc>
        <w:tc>
          <w:tcPr>
            <w:tcW w:w="1561" w:type="dxa"/>
          </w:tcPr>
          <w:p w14:paraId="38E42B8F" w14:textId="77777777" w:rsidR="007D2367" w:rsidRDefault="007D2367"/>
        </w:tc>
        <w:tc>
          <w:tcPr>
            <w:tcW w:w="1190" w:type="dxa"/>
          </w:tcPr>
          <w:p w14:paraId="2467DD59" w14:textId="77777777" w:rsidR="007D2367" w:rsidRDefault="007D2367"/>
        </w:tc>
        <w:tc>
          <w:tcPr>
            <w:tcW w:w="1049" w:type="dxa"/>
          </w:tcPr>
          <w:p w14:paraId="3FA3755A" w14:textId="77777777" w:rsidR="007D2367" w:rsidRDefault="007D2367"/>
        </w:tc>
      </w:tr>
      <w:tr w:rsidR="007D2367" w14:paraId="5048ACB0" w14:textId="77777777" w:rsidTr="007D2367">
        <w:tc>
          <w:tcPr>
            <w:tcW w:w="802" w:type="dxa"/>
          </w:tcPr>
          <w:p w14:paraId="3FDFEDAD" w14:textId="2C5102EB" w:rsidR="007D2367" w:rsidRDefault="00DA465A">
            <w:r>
              <w:t>9.2.2</w:t>
            </w:r>
          </w:p>
        </w:tc>
        <w:tc>
          <w:tcPr>
            <w:tcW w:w="4748" w:type="dxa"/>
          </w:tcPr>
          <w:p w14:paraId="0CADD739" w14:textId="2B2E05CB" w:rsidR="007D2367" w:rsidRDefault="00DA465A">
            <w:r>
              <w:t>Evidence of the implementation of the audit program and audit results</w:t>
            </w:r>
          </w:p>
        </w:tc>
        <w:tc>
          <w:tcPr>
            <w:tcW w:w="1561" w:type="dxa"/>
          </w:tcPr>
          <w:p w14:paraId="0426633A" w14:textId="77777777" w:rsidR="007D2367" w:rsidRDefault="007D2367"/>
        </w:tc>
        <w:tc>
          <w:tcPr>
            <w:tcW w:w="1190" w:type="dxa"/>
          </w:tcPr>
          <w:p w14:paraId="4FB9606A" w14:textId="77777777" w:rsidR="007D2367" w:rsidRDefault="007D2367"/>
        </w:tc>
        <w:tc>
          <w:tcPr>
            <w:tcW w:w="1049" w:type="dxa"/>
          </w:tcPr>
          <w:p w14:paraId="15B4B321" w14:textId="77777777" w:rsidR="007D2367" w:rsidRDefault="007D2367"/>
        </w:tc>
      </w:tr>
      <w:tr w:rsidR="007D2367" w14:paraId="24803D20" w14:textId="77777777" w:rsidTr="007D2367">
        <w:tc>
          <w:tcPr>
            <w:tcW w:w="802" w:type="dxa"/>
          </w:tcPr>
          <w:p w14:paraId="6E239025" w14:textId="33D14901" w:rsidR="007D2367" w:rsidRDefault="00DA465A">
            <w:r>
              <w:t>9.3</w:t>
            </w:r>
          </w:p>
        </w:tc>
        <w:tc>
          <w:tcPr>
            <w:tcW w:w="4748" w:type="dxa"/>
          </w:tcPr>
          <w:p w14:paraId="655DC696" w14:textId="5261B01B" w:rsidR="007D2367" w:rsidRDefault="00DA465A">
            <w:r>
              <w:t>Evidence of the results of management review</w:t>
            </w:r>
          </w:p>
        </w:tc>
        <w:tc>
          <w:tcPr>
            <w:tcW w:w="1561" w:type="dxa"/>
          </w:tcPr>
          <w:p w14:paraId="59985F1A" w14:textId="77777777" w:rsidR="007D2367" w:rsidRDefault="007D2367"/>
        </w:tc>
        <w:tc>
          <w:tcPr>
            <w:tcW w:w="1190" w:type="dxa"/>
          </w:tcPr>
          <w:p w14:paraId="458556E4" w14:textId="77777777" w:rsidR="007D2367" w:rsidRDefault="007D2367"/>
        </w:tc>
        <w:tc>
          <w:tcPr>
            <w:tcW w:w="1049" w:type="dxa"/>
          </w:tcPr>
          <w:p w14:paraId="276338A1" w14:textId="77777777" w:rsidR="007D2367" w:rsidRDefault="007D2367"/>
        </w:tc>
      </w:tr>
      <w:tr w:rsidR="007D2367" w14:paraId="547610B4" w14:textId="77777777" w:rsidTr="007D2367">
        <w:tc>
          <w:tcPr>
            <w:tcW w:w="802" w:type="dxa"/>
          </w:tcPr>
          <w:p w14:paraId="24F2E6BD" w14:textId="088F1CC0" w:rsidR="007D2367" w:rsidRDefault="00DA465A">
            <w:r>
              <w:t>10.2</w:t>
            </w:r>
          </w:p>
        </w:tc>
        <w:tc>
          <w:tcPr>
            <w:tcW w:w="4748" w:type="dxa"/>
          </w:tcPr>
          <w:p w14:paraId="158AB110" w14:textId="4D7480D2" w:rsidR="007D2367" w:rsidRDefault="00DA465A">
            <w:r>
              <w:t xml:space="preserve">Evidence of nature of </w:t>
            </w:r>
            <w:proofErr w:type="spellStart"/>
            <w:r>
              <w:t>nondonformities</w:t>
            </w:r>
            <w:proofErr w:type="spellEnd"/>
            <w:r>
              <w:t xml:space="preserve"> and any subsequent actions taken; results of the corrective action</w:t>
            </w:r>
          </w:p>
        </w:tc>
        <w:tc>
          <w:tcPr>
            <w:tcW w:w="1561" w:type="dxa"/>
          </w:tcPr>
          <w:p w14:paraId="04B76279" w14:textId="77777777" w:rsidR="007D2367" w:rsidRDefault="007D2367"/>
        </w:tc>
        <w:tc>
          <w:tcPr>
            <w:tcW w:w="1190" w:type="dxa"/>
          </w:tcPr>
          <w:p w14:paraId="0A495D27" w14:textId="77777777" w:rsidR="007D2367" w:rsidRDefault="007D2367"/>
        </w:tc>
        <w:tc>
          <w:tcPr>
            <w:tcW w:w="1049" w:type="dxa"/>
          </w:tcPr>
          <w:p w14:paraId="3B87668D" w14:textId="77777777" w:rsidR="007D2367" w:rsidRDefault="007D2367"/>
        </w:tc>
      </w:tr>
    </w:tbl>
    <w:p w14:paraId="3BF09201" w14:textId="77777777" w:rsidR="008E3C09" w:rsidRDefault="008E3C09"/>
    <w:sectPr w:rsidR="008E3C0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FADF7" w14:textId="77777777" w:rsidR="00385B21" w:rsidRDefault="00385B21" w:rsidP="007D2367">
      <w:pPr>
        <w:spacing w:after="0" w:line="240" w:lineRule="auto"/>
      </w:pPr>
      <w:r>
        <w:separator/>
      </w:r>
    </w:p>
  </w:endnote>
  <w:endnote w:type="continuationSeparator" w:id="0">
    <w:p w14:paraId="78F145CA" w14:textId="77777777" w:rsidR="00385B21" w:rsidRDefault="00385B21" w:rsidP="007D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AC39E" w14:textId="77777777" w:rsidR="00385B21" w:rsidRDefault="00385B21" w:rsidP="007D2367">
      <w:pPr>
        <w:spacing w:after="0" w:line="240" w:lineRule="auto"/>
      </w:pPr>
      <w:r>
        <w:separator/>
      </w:r>
    </w:p>
  </w:footnote>
  <w:footnote w:type="continuationSeparator" w:id="0">
    <w:p w14:paraId="76337B3D" w14:textId="77777777" w:rsidR="00385B21" w:rsidRDefault="00385B21" w:rsidP="007D2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FA0F6" w14:textId="217C4CD4" w:rsidR="00385B21" w:rsidRDefault="00385B21" w:rsidP="007D2367">
    <w:pPr>
      <w:pStyle w:val="Heading1"/>
    </w:pPr>
    <w:r>
      <w:t>ISO 14001:2015 Required Documented Information</w:t>
    </w:r>
  </w:p>
  <w:p w14:paraId="389C2460" w14:textId="17D4FD6E" w:rsidR="00385B21" w:rsidRPr="007D2367" w:rsidRDefault="00385B21" w:rsidP="007D2367">
    <w:pPr>
      <w:rPr>
        <w:sz w:val="20"/>
        <w:szCs w:val="20"/>
      </w:rPr>
    </w:pPr>
    <w:r>
      <w:rPr>
        <w:sz w:val="20"/>
        <w:szCs w:val="20"/>
      </w:rPr>
      <w:t>Rev 1, 2/25/2018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67"/>
    <w:rsid w:val="002E2A58"/>
    <w:rsid w:val="0038582C"/>
    <w:rsid w:val="00385B21"/>
    <w:rsid w:val="007D2367"/>
    <w:rsid w:val="008E3C09"/>
    <w:rsid w:val="00A448BA"/>
    <w:rsid w:val="00DA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AF0DA"/>
  <w15:chartTrackingRefBased/>
  <w15:docId w15:val="{92E8BB9B-6089-4724-B814-B5588768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23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367"/>
  </w:style>
  <w:style w:type="paragraph" w:styleId="Footer">
    <w:name w:val="footer"/>
    <w:basedOn w:val="Normal"/>
    <w:link w:val="FooterChar"/>
    <w:uiPriority w:val="99"/>
    <w:unhideWhenUsed/>
    <w:rsid w:val="007D2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367"/>
  </w:style>
  <w:style w:type="character" w:customStyle="1" w:styleId="Heading1Char">
    <w:name w:val="Heading 1 Char"/>
    <w:basedOn w:val="DefaultParagraphFont"/>
    <w:link w:val="Heading1"/>
    <w:uiPriority w:val="9"/>
    <w:rsid w:val="007D2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D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Hay Hampton</dc:creator>
  <cp:keywords/>
  <dc:description/>
  <cp:lastModifiedBy>debra hampton</cp:lastModifiedBy>
  <cp:revision>3</cp:revision>
  <dcterms:created xsi:type="dcterms:W3CDTF">2018-02-26T01:19:00Z</dcterms:created>
  <dcterms:modified xsi:type="dcterms:W3CDTF">2019-01-28T20:36:00Z</dcterms:modified>
</cp:coreProperties>
</file>